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自治区黄河流域生态环境保护督察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19项整改任务完成情况表</w:t>
      </w:r>
    </w:p>
    <w:p>
      <w:pPr>
        <w:spacing w:line="570" w:lineRule="exact"/>
        <w:ind w:left="1280" w:hanging="1280" w:hangingChars="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呼和浩特经济技术开发区管理委员会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整改任务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工业固废处置和利用能力不足，2023 年沿黄7 盟市一般工业固体废物产生量3.59亿吨，占全区总产生量的73.27%,一般工业固体废物累计贮存量 2.96 亿吨，占全区总贮存量的63%，一般工业固体废物综合利用率为50.52%，综合利用水平不高，贮存量不减反增。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责任单位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70" w:lineRule="exact"/>
              <w:ind w:left="240" w:hanging="240" w:hangingChars="100"/>
              <w:jc w:val="both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市发展和改革委员会、市工业和信息化局、各旗县区党委和政府、经济技术开发区党工委和管委会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整改措施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一、落实《呼和浩特市工业固体废物污染环境防治规划（2024-2028年）》，定期调度，适时组织开展评估。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二、以全区煤基固废协同生态修复试点为契机，指导各相关地区加快推进粉煤灰填埋侵蚀沟、历史遗留砂坑的复垦、复绿工程，编制出台粉煤灰填埋侵蚀沟地方标准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0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5"/>
              <w:widowControl/>
              <w:spacing w:beforeAutospacing="0" w:afterAutospacing="0" w:line="57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6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一、2024年根据环统数据（101基表）显示，经开区一般工业固废利用率为99.56%，经开区不存在工业固废处置和利用能力不足问题。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按照有关规划要求，经开区组织开展了提高工业固废利用率和创建“无废城市”培训，邀请经开区36家固废产生企业参加，从固废管理要求和综合利用技术路线进行指导帮扶，进一步提升园区企业工业固废利用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二、经开区产生粉煤灰企业主要为齐鲁、阜丰、丰华公司，全部进行了综合利用。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7911"/>
    <w:rsid w:val="04276F1B"/>
    <w:rsid w:val="0DF5156B"/>
    <w:rsid w:val="1BEFFD0E"/>
    <w:rsid w:val="1E24582A"/>
    <w:rsid w:val="1FAA76CA"/>
    <w:rsid w:val="260158AC"/>
    <w:rsid w:val="29332221"/>
    <w:rsid w:val="29F63CFB"/>
    <w:rsid w:val="2EEB6543"/>
    <w:rsid w:val="3069120F"/>
    <w:rsid w:val="31B648EF"/>
    <w:rsid w:val="377FF481"/>
    <w:rsid w:val="3E3FFBB4"/>
    <w:rsid w:val="3EBF214F"/>
    <w:rsid w:val="3EDE6333"/>
    <w:rsid w:val="43D27A0C"/>
    <w:rsid w:val="49A33F6E"/>
    <w:rsid w:val="4B856F5B"/>
    <w:rsid w:val="52E74599"/>
    <w:rsid w:val="533D4773"/>
    <w:rsid w:val="595E7449"/>
    <w:rsid w:val="5EAE9950"/>
    <w:rsid w:val="5EDB294F"/>
    <w:rsid w:val="63CFC647"/>
    <w:rsid w:val="647F7097"/>
    <w:rsid w:val="64AB2BFF"/>
    <w:rsid w:val="68AF7DFD"/>
    <w:rsid w:val="6E022EE3"/>
    <w:rsid w:val="6E4F0847"/>
    <w:rsid w:val="701A1ED4"/>
    <w:rsid w:val="73FDCE8A"/>
    <w:rsid w:val="73FFA05D"/>
    <w:rsid w:val="7464154E"/>
    <w:rsid w:val="76D53514"/>
    <w:rsid w:val="77B00DA2"/>
    <w:rsid w:val="7B7C8543"/>
    <w:rsid w:val="7FB7CC8F"/>
    <w:rsid w:val="7FBF72AC"/>
    <w:rsid w:val="ACECEECE"/>
    <w:rsid w:val="AF57F4BD"/>
    <w:rsid w:val="B6FD348D"/>
    <w:rsid w:val="B79FBAEA"/>
    <w:rsid w:val="DEDEC339"/>
    <w:rsid w:val="DF734411"/>
    <w:rsid w:val="ECBD6412"/>
    <w:rsid w:val="EEFF19C9"/>
    <w:rsid w:val="EFFED11F"/>
    <w:rsid w:val="F6EE1E5A"/>
    <w:rsid w:val="F6F90799"/>
    <w:rsid w:val="F8F55985"/>
    <w:rsid w:val="FBBF98A8"/>
    <w:rsid w:val="FCF71BFA"/>
    <w:rsid w:val="FE3FB7F9"/>
    <w:rsid w:val="FFFFF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toc 2"/>
    <w:basedOn w:val="1"/>
    <w:next w:val="1"/>
    <w:qFormat/>
    <w:uiPriority w:val="0"/>
    <w:pPr>
      <w:spacing w:line="570" w:lineRule="exact"/>
      <w:ind w:left="0" w:leftChars="0" w:firstLine="80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562</Characters>
  <Lines>0</Lines>
  <Paragraphs>0</Paragraphs>
  <TotalTime>18</TotalTime>
  <ScaleCrop>false</ScaleCrop>
  <LinksUpToDate>false</LinksUpToDate>
  <CharactersWithSpaces>562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2024-12-06T14:48:00Z</dcterms:created>
  <dc:creator>shibo</dc:creator>
  <cp:lastModifiedBy>user</cp:lastModifiedBy>
  <cp:lastPrinted>2026-01-01T00:31:00Z</cp:lastPrinted>
  <dcterms:modified xsi:type="dcterms:W3CDTF">2026-01-04T11:28:31Z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3D73DEC00FD84E78AD81072C7DA397F4_12</vt:lpwstr>
  </property>
  <property fmtid="{D5CDD505-2E9C-101B-9397-08002B2CF9AE}" pid="4" name="KSOTemplateDocerSaveRecord">
    <vt:lpwstr>eyJoZGlkIjoiOTNmZTU1MzViYjA1Yjg5ZTg0MGRjMmQyMTU5MjI0ODMiLCJ1c2VySWQiOiI2MzMyNjUzMjUifQ==</vt:lpwstr>
  </property>
</Properties>
</file>