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 w:ascii="方正小标宋简体" w:hAnsi="方正小标宋简体" w:eastAsia="方正小标宋简体" w:cs="方正小标宋简体"/>
          <w:color w:val="000000"/>
          <w:sz w:val="43"/>
          <w:szCs w:val="43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3"/>
          <w:szCs w:val="43"/>
          <w:lang w:val="en-US" w:eastAsia="zh-CN"/>
        </w:rPr>
        <w:t>呼和浩特经济技术开发区建设管理局</w:t>
      </w:r>
    </w:p>
    <w:p>
      <w:pPr>
        <w:pStyle w:val="2"/>
        <w:keepNext w:val="0"/>
        <w:keepLines w:val="0"/>
        <w:widowControl/>
        <w:suppressLineNumbers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3"/>
          <w:szCs w:val="43"/>
          <w:lang w:val="en-US" w:eastAsia="zh-CN"/>
        </w:rPr>
        <w:t>财务审计项目询价公告（附件）</w:t>
      </w:r>
    </w:p>
    <w:bookmarkEnd w:id="0"/>
    <w:p>
      <w:pPr>
        <w:pStyle w:val="2"/>
        <w:keepNext w:val="0"/>
        <w:keepLines w:val="0"/>
        <w:widowControl/>
        <w:suppressLineNumbers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 w:ascii="仿宋_GB2312" w:hAnsi="黑体" w:eastAsia="仿宋_GB2312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42" w:firstLineChars="200"/>
        <w:jc w:val="left"/>
        <w:rPr>
          <w:rFonts w:hint="default" w:ascii="仿宋_GB2312" w:hAnsi="黑体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b/>
          <w:bCs/>
          <w:sz w:val="32"/>
          <w:szCs w:val="32"/>
          <w:lang w:val="en-US" w:eastAsia="zh-CN"/>
        </w:rPr>
        <w:t>一、项目采购基本情况</w:t>
      </w:r>
    </w:p>
    <w:p>
      <w:pPr>
        <w:spacing w:line="600" w:lineRule="exact"/>
        <w:ind w:firstLine="640" w:firstLineChars="200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1.项目名称：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财务审计</w:t>
      </w:r>
      <w:r>
        <w:rPr>
          <w:rFonts w:hint="eastAsia" w:ascii="仿宋_GB2312" w:hAnsi="黑体" w:eastAsia="仿宋_GB2312"/>
          <w:sz w:val="32"/>
          <w:szCs w:val="32"/>
        </w:rPr>
        <w:t>项目</w:t>
      </w:r>
    </w:p>
    <w:p>
      <w:pPr>
        <w:spacing w:line="600" w:lineRule="exact"/>
        <w:ind w:firstLine="640" w:firstLineChars="200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2.采购单位：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呼和浩特经济技术开发区建设管理局</w:t>
      </w:r>
    </w:p>
    <w:p>
      <w:pPr>
        <w:spacing w:line="60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3.项目预算：人民币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13.8万</w:t>
      </w:r>
      <w:r>
        <w:rPr>
          <w:rFonts w:hint="eastAsia" w:ascii="仿宋_GB2312" w:hAnsi="黑体" w:eastAsia="仿宋_GB2312"/>
          <w:sz w:val="32"/>
          <w:szCs w:val="32"/>
        </w:rPr>
        <w:t>元</w:t>
      </w:r>
    </w:p>
    <w:p>
      <w:pPr>
        <w:spacing w:line="600" w:lineRule="exact"/>
        <w:ind w:firstLine="640" w:firstLineChars="200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4.资金来源：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预算内</w:t>
      </w:r>
      <w:r>
        <w:rPr>
          <w:rFonts w:hint="eastAsia" w:ascii="仿宋_GB2312" w:hAnsi="黑体" w:eastAsia="仿宋_GB2312"/>
          <w:sz w:val="32"/>
          <w:szCs w:val="32"/>
        </w:rPr>
        <w:t>资金</w:t>
      </w:r>
    </w:p>
    <w:p>
      <w:pPr>
        <w:spacing w:line="60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5.采购方式：单位官网公开询价</w:t>
      </w:r>
    </w:p>
    <w:p>
      <w:pPr>
        <w:spacing w:line="60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6.项目实施地点：采购单位指定地点</w:t>
      </w:r>
    </w:p>
    <w:p>
      <w:pPr>
        <w:spacing w:line="60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7.交付期：自合同签订之日起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黑体" w:eastAsia="仿宋_GB2312"/>
          <w:sz w:val="32"/>
          <w:szCs w:val="32"/>
        </w:rPr>
        <w:t>日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内</w:t>
      </w:r>
    </w:p>
    <w:p>
      <w:pPr>
        <w:spacing w:line="600" w:lineRule="exact"/>
        <w:ind w:firstLine="642" w:firstLineChars="200"/>
        <w:rPr>
          <w:rFonts w:hint="eastAsia" w:ascii="仿宋_GB2312" w:hAnsi="黑体" w:eastAsia="仿宋_GB2312"/>
          <w:b/>
          <w:bCs/>
          <w:sz w:val="32"/>
          <w:szCs w:val="32"/>
        </w:rPr>
      </w:pPr>
      <w:r>
        <w:rPr>
          <w:rFonts w:hint="eastAsia" w:ascii="仿宋_GB2312" w:hAnsi="黑体" w:eastAsia="仿宋_GB2312"/>
          <w:b/>
          <w:bCs/>
          <w:sz w:val="32"/>
          <w:szCs w:val="32"/>
          <w:lang w:val="en-US" w:eastAsia="zh-CN"/>
        </w:rPr>
        <w:t>二、</w:t>
      </w:r>
      <w:r>
        <w:rPr>
          <w:rFonts w:hint="eastAsia" w:ascii="仿宋_GB2312" w:hAnsi="黑体" w:eastAsia="仿宋_GB2312"/>
          <w:b/>
          <w:bCs/>
          <w:sz w:val="32"/>
          <w:szCs w:val="32"/>
        </w:rPr>
        <w:t>供应商资格要求</w:t>
      </w:r>
    </w:p>
    <w:p>
      <w:pPr>
        <w:spacing w:line="60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1.具有独立法人资格，持有有效的营业执照，经营范围包含本项目相关内容。</w:t>
      </w:r>
    </w:p>
    <w:p>
      <w:pPr>
        <w:spacing w:line="60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2.具备完成本项目所需人员、设备、技术能力及售后服务保障能力。</w:t>
      </w:r>
    </w:p>
    <w:p>
      <w:pPr>
        <w:spacing w:line="60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3.近三年无重大违法记录、无失信被执行人、无政府采购严重违法失信记录。</w:t>
      </w:r>
    </w:p>
    <w:p>
      <w:pPr>
        <w:spacing w:line="60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4.本项目不接受联合体报价，不允许转包、违法分包。</w:t>
      </w:r>
    </w:p>
    <w:p>
      <w:pPr>
        <w:spacing w:line="600" w:lineRule="exact"/>
        <w:ind w:firstLine="642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b/>
          <w:bCs/>
          <w:sz w:val="32"/>
          <w:szCs w:val="32"/>
          <w:lang w:val="en-US" w:eastAsia="zh-CN"/>
        </w:rPr>
        <w:t>三、</w:t>
      </w:r>
      <w:r>
        <w:rPr>
          <w:rFonts w:hint="eastAsia" w:ascii="仿宋_GB2312" w:hAnsi="黑体" w:eastAsia="仿宋_GB2312"/>
          <w:b/>
          <w:bCs/>
          <w:sz w:val="32"/>
          <w:szCs w:val="32"/>
        </w:rPr>
        <w:t>报价要求</w:t>
      </w:r>
    </w:p>
    <w:p>
      <w:pPr>
        <w:spacing w:line="60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1.本项目为一次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性总价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包干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报价，包</w:t>
      </w:r>
      <w:r>
        <w:rPr>
          <w:rFonts w:hint="eastAsia" w:ascii="仿宋_GB2312" w:hAnsi="黑体" w:eastAsia="仿宋_GB2312"/>
          <w:sz w:val="32"/>
          <w:szCs w:val="32"/>
        </w:rPr>
        <w:t>含人工、材料、运输、安装、税费、质保、售后等所有费用，采购人不再另行支付任何费用。</w:t>
      </w:r>
    </w:p>
    <w:p>
      <w:pPr>
        <w:spacing w:line="60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2.报价不得高于项目预算，超预算视为无效报价。</w:t>
      </w:r>
    </w:p>
    <w:p>
      <w:pPr>
        <w:spacing w:line="60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3.报价明显低于市场合理成本、存在恶意低价的，评审组有权作无效报价处理。</w:t>
      </w:r>
    </w:p>
    <w:p>
      <w:pPr>
        <w:spacing w:line="600" w:lineRule="exact"/>
        <w:ind w:firstLine="642" w:firstLineChars="200"/>
        <w:rPr>
          <w:rFonts w:hint="eastAsia" w:ascii="仿宋_GB2312" w:hAnsi="黑体" w:eastAsia="仿宋_GB2312"/>
          <w:b/>
          <w:bCs/>
          <w:sz w:val="32"/>
          <w:szCs w:val="32"/>
        </w:rPr>
      </w:pPr>
      <w:r>
        <w:rPr>
          <w:rFonts w:hint="eastAsia" w:ascii="仿宋_GB2312" w:hAnsi="黑体" w:eastAsia="仿宋_GB2312"/>
          <w:b/>
          <w:bCs/>
          <w:sz w:val="32"/>
          <w:szCs w:val="32"/>
          <w:lang w:val="en-US" w:eastAsia="zh-CN"/>
        </w:rPr>
        <w:t>四、</w:t>
      </w:r>
      <w:r>
        <w:rPr>
          <w:rFonts w:hint="eastAsia" w:ascii="仿宋_GB2312" w:hAnsi="黑体" w:eastAsia="仿宋_GB2312"/>
          <w:b/>
          <w:bCs/>
          <w:sz w:val="32"/>
          <w:szCs w:val="32"/>
        </w:rPr>
        <w:t>采购内容</w:t>
      </w:r>
    </w:p>
    <w:p>
      <w:pPr>
        <w:spacing w:line="600" w:lineRule="exact"/>
        <w:ind w:firstLine="640" w:firstLineChars="200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1.采购范围：</w:t>
      </w: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2025年1月至2026年5月收入与支出</w:t>
      </w:r>
    </w:p>
    <w:p>
      <w:pPr>
        <w:spacing w:line="60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2.主要服务内容：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审查付款及资产入账等全流程资料并对财务收入与支出的合法性、合规性、合理性做出评价提出建议。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br w:type="textWrapping"/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黑体" w:eastAsia="仿宋_GB2312"/>
          <w:sz w:val="32"/>
          <w:szCs w:val="32"/>
        </w:rPr>
        <w:t>3.质量标准：符合国家现行规范、行业标准、合格标准，满足采购人需求。</w:t>
      </w:r>
    </w:p>
    <w:p>
      <w:pPr>
        <w:spacing w:line="60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黑体" w:eastAsia="仿宋_GB2312"/>
          <w:sz w:val="32"/>
          <w:szCs w:val="32"/>
        </w:rPr>
        <w:t>.所有成果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必须</w:t>
      </w:r>
      <w:r>
        <w:rPr>
          <w:rFonts w:hint="eastAsia" w:ascii="仿宋_GB2312" w:hAnsi="黑体" w:eastAsia="仿宋_GB2312"/>
          <w:sz w:val="32"/>
          <w:szCs w:val="32"/>
        </w:rPr>
        <w:t>达到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采购人</w:t>
      </w:r>
      <w:r>
        <w:rPr>
          <w:rFonts w:hint="eastAsia" w:ascii="仿宋_GB2312" w:hAnsi="黑体" w:eastAsia="仿宋_GB2312"/>
          <w:sz w:val="32"/>
          <w:szCs w:val="32"/>
        </w:rPr>
        <w:t>验收要求。</w:t>
      </w:r>
    </w:p>
    <w:p>
      <w:pPr>
        <w:spacing w:line="60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黑体" w:eastAsia="仿宋_GB2312"/>
          <w:sz w:val="32"/>
          <w:szCs w:val="32"/>
        </w:rPr>
        <w:t>.接到售后问题响应时间不超过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黑体" w:eastAsia="仿宋_GB2312"/>
          <w:sz w:val="32"/>
          <w:szCs w:val="32"/>
        </w:rPr>
        <w:t>小时。</w:t>
      </w:r>
    </w:p>
    <w:p>
      <w:pPr>
        <w:spacing w:line="600" w:lineRule="exact"/>
        <w:ind w:firstLine="642" w:firstLineChars="200"/>
        <w:rPr>
          <w:rFonts w:hint="eastAsia" w:ascii="仿宋_GB2312" w:hAnsi="黑体" w:eastAsia="仿宋_GB2312"/>
          <w:b/>
          <w:bCs/>
          <w:sz w:val="32"/>
          <w:szCs w:val="32"/>
        </w:rPr>
      </w:pPr>
      <w:r>
        <w:rPr>
          <w:rFonts w:hint="eastAsia" w:ascii="仿宋_GB2312" w:hAnsi="黑体" w:eastAsia="仿宋_GB2312"/>
          <w:b/>
          <w:bCs/>
          <w:sz w:val="32"/>
          <w:szCs w:val="32"/>
          <w:lang w:val="en-US" w:eastAsia="zh-CN"/>
        </w:rPr>
        <w:t>五、</w:t>
      </w:r>
      <w:r>
        <w:rPr>
          <w:rFonts w:hint="eastAsia" w:ascii="仿宋_GB2312" w:hAnsi="黑体" w:eastAsia="仿宋_GB2312"/>
          <w:b/>
          <w:bCs/>
          <w:sz w:val="32"/>
          <w:szCs w:val="32"/>
        </w:rPr>
        <w:t>报价文件组成</w:t>
      </w:r>
    </w:p>
    <w:p>
      <w:pPr>
        <w:spacing w:line="60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供应商须按顺序装订、密封提交，缺少任意关键资料视为无效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报价</w:t>
      </w:r>
      <w:r>
        <w:rPr>
          <w:rFonts w:hint="eastAsia" w:ascii="仿宋_GB2312" w:hAnsi="黑体" w:eastAsia="仿宋_GB2312"/>
          <w:sz w:val="32"/>
          <w:szCs w:val="32"/>
        </w:rPr>
        <w:t>：</w:t>
      </w:r>
    </w:p>
    <w:p>
      <w:pPr>
        <w:spacing w:line="60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1.报价函（盖章）</w:t>
      </w:r>
    </w:p>
    <w:p>
      <w:pPr>
        <w:spacing w:line="60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2.分项报价明细表（盖章）</w:t>
      </w:r>
    </w:p>
    <w:p>
      <w:pPr>
        <w:spacing w:line="60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3.营业执照复印件（盖章）</w:t>
      </w:r>
    </w:p>
    <w:p>
      <w:pPr>
        <w:spacing w:line="60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4.法定代表人身份证明或授权委托书（按需）</w:t>
      </w:r>
    </w:p>
    <w:p>
      <w:pPr>
        <w:spacing w:line="60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5.信用查询承诺/无失信记录承诺</w:t>
      </w:r>
    </w:p>
    <w:p>
      <w:pPr>
        <w:spacing w:line="60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6.服务承诺、质保承诺、工期承诺</w:t>
      </w:r>
    </w:p>
    <w:p>
      <w:pPr>
        <w:spacing w:line="60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7.相关业绩材料</w:t>
      </w:r>
    </w:p>
    <w:p>
      <w:pPr>
        <w:spacing w:line="600" w:lineRule="exact"/>
        <w:ind w:firstLine="642" w:firstLineChars="200"/>
        <w:rPr>
          <w:rFonts w:hint="eastAsia" w:ascii="仿宋_GB2312" w:hAnsi="黑体" w:eastAsia="仿宋_GB2312"/>
          <w:b/>
          <w:bCs/>
          <w:sz w:val="32"/>
          <w:szCs w:val="32"/>
        </w:rPr>
      </w:pPr>
      <w:r>
        <w:rPr>
          <w:rFonts w:hint="eastAsia" w:ascii="仿宋_GB2312" w:hAnsi="黑体" w:eastAsia="仿宋_GB2312"/>
          <w:b/>
          <w:bCs/>
          <w:sz w:val="32"/>
          <w:szCs w:val="32"/>
          <w:lang w:val="en-US" w:eastAsia="zh-CN"/>
        </w:rPr>
        <w:t>六、</w:t>
      </w:r>
      <w:r>
        <w:rPr>
          <w:rFonts w:hint="eastAsia" w:ascii="仿宋_GB2312" w:hAnsi="黑体" w:eastAsia="仿宋_GB2312"/>
          <w:b/>
          <w:bCs/>
          <w:sz w:val="32"/>
          <w:szCs w:val="32"/>
        </w:rPr>
        <w:t>递交、开标及评审规则</w:t>
      </w:r>
    </w:p>
    <w:p>
      <w:pPr>
        <w:spacing w:line="600" w:lineRule="exact"/>
        <w:ind w:firstLine="640" w:firstLineChars="200"/>
        <w:rPr>
          <w:rFonts w:hint="default" w:ascii="仿宋_GB2312" w:hAnsi="黑体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1.报价文件递交截止时间：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2026年6月29日至2026年7月1日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640" w:firstLineChars="200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2.递交地点：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呼和浩特经济技术开发区管委会一号楼二楼1B2010</w:t>
      </w:r>
      <w:r>
        <w:rPr>
          <w:rFonts w:hint="eastAsia" w:ascii="仿宋_GB2312" w:hAnsi="黑体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3.逾期、破损、未密封、未盖章一律拒收。</w:t>
      </w:r>
    </w:p>
    <w:p>
      <w:pPr>
        <w:spacing w:line="600" w:lineRule="exact"/>
        <w:ind w:firstLine="640" w:firstLineChars="200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4.评审办法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：</w:t>
      </w:r>
      <w:r>
        <w:rPr>
          <w:rFonts w:hint="eastAsia" w:ascii="仿宋_GB2312" w:hAnsi="黑体" w:eastAsia="仿宋_GB2312"/>
          <w:sz w:val="32"/>
          <w:szCs w:val="32"/>
        </w:rPr>
        <w:t>本项目采用满足全部采购需求前提下最低合理报价法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</w:t>
      </w:r>
    </w:p>
    <w:p>
      <w:pPr>
        <w:spacing w:line="600" w:lineRule="exact"/>
        <w:ind w:firstLine="642" w:firstLineChars="200"/>
        <w:rPr>
          <w:rFonts w:hint="eastAsia" w:ascii="仿宋_GB2312" w:hAnsi="黑体" w:eastAsia="仿宋_GB2312"/>
          <w:b/>
          <w:bCs/>
          <w:sz w:val="32"/>
          <w:szCs w:val="32"/>
        </w:rPr>
      </w:pPr>
      <w:r>
        <w:rPr>
          <w:rFonts w:hint="eastAsia" w:ascii="仿宋_GB2312" w:hAnsi="黑体" w:eastAsia="仿宋_GB2312"/>
          <w:b/>
          <w:bCs/>
          <w:sz w:val="32"/>
          <w:szCs w:val="32"/>
          <w:lang w:val="en-US" w:eastAsia="zh-CN"/>
        </w:rPr>
        <w:t>七、</w:t>
      </w:r>
      <w:r>
        <w:rPr>
          <w:rFonts w:hint="eastAsia" w:ascii="仿宋_GB2312" w:hAnsi="黑体" w:eastAsia="仿宋_GB2312"/>
          <w:b/>
          <w:bCs/>
          <w:sz w:val="32"/>
          <w:szCs w:val="32"/>
        </w:rPr>
        <w:t>合同主要条款</w:t>
      </w:r>
    </w:p>
    <w:p>
      <w:pPr>
        <w:spacing w:line="60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1.合同主体：成交供应商与采购单位签订正式合同。</w:t>
      </w:r>
    </w:p>
    <w:p>
      <w:pPr>
        <w:spacing w:line="60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2.付款方式：验收合格后按单位财务制度一次性/分期支付。</w:t>
      </w:r>
    </w:p>
    <w:p>
      <w:pPr>
        <w:spacing w:line="60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3.验收标准：按本询价文件要求及国家规范验收。</w:t>
      </w:r>
    </w:p>
    <w:p>
      <w:pPr>
        <w:spacing w:line="60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4.违约责任：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未在采购人规定时间内完成服务内容</w:t>
      </w:r>
      <w:r>
        <w:rPr>
          <w:rFonts w:hint="eastAsia" w:ascii="仿宋_GB2312" w:hAnsi="黑体" w:eastAsia="仿宋_GB2312"/>
          <w:sz w:val="32"/>
          <w:szCs w:val="32"/>
        </w:rPr>
        <w:t>，采购人有权追责、扣款、解除合同。</w:t>
      </w:r>
    </w:p>
    <w:p>
      <w:pPr>
        <w:spacing w:line="600" w:lineRule="exact"/>
        <w:ind w:firstLine="642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b/>
          <w:bCs/>
          <w:sz w:val="32"/>
          <w:szCs w:val="32"/>
          <w:lang w:val="en-US" w:eastAsia="zh-CN"/>
        </w:rPr>
        <w:t>八、</w:t>
      </w:r>
      <w:r>
        <w:rPr>
          <w:rFonts w:hint="eastAsia" w:ascii="仿宋_GB2312" w:hAnsi="黑体" w:eastAsia="仿宋_GB2312"/>
          <w:b/>
          <w:bCs/>
          <w:sz w:val="32"/>
          <w:szCs w:val="32"/>
        </w:rPr>
        <w:t>其他事项</w:t>
      </w:r>
    </w:p>
    <w:p>
      <w:pPr>
        <w:spacing w:line="60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1.本次询价所有解释权归采购单位所有。</w:t>
      </w:r>
    </w:p>
    <w:p>
      <w:pPr>
        <w:spacing w:line="60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2.供应商应自行踏勘、了解现场及工作要求，报价失误不予调整。</w:t>
      </w:r>
    </w:p>
    <w:p>
      <w:pPr>
        <w:spacing w:line="60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3.成交结果在单位官网公示，公示期满无异议后发放成交通知书。</w:t>
      </w:r>
    </w:p>
    <w:p>
      <w:pPr>
        <w:spacing w:line="600" w:lineRule="exact"/>
        <w:ind w:firstLine="640" w:firstLineChars="200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采购单位：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呼和浩特经济技术开发区建设管理局</w:t>
      </w:r>
    </w:p>
    <w:p>
      <w:pPr>
        <w:spacing w:line="60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日期：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2026</w:t>
      </w:r>
      <w:r>
        <w:rPr>
          <w:rFonts w:hint="eastAsia" w:ascii="仿宋_GB2312" w:hAnsi="黑体" w:eastAsia="仿宋_GB2312"/>
          <w:sz w:val="32"/>
          <w:szCs w:val="32"/>
        </w:rPr>
        <w:t>年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黑体" w:eastAsia="仿宋_GB2312"/>
          <w:sz w:val="32"/>
          <w:szCs w:val="32"/>
        </w:rPr>
        <w:t>月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黑体" w:eastAsia="仿宋_GB2312"/>
          <w:sz w:val="32"/>
          <w:szCs w:val="32"/>
        </w:rPr>
        <w:t>日</w:t>
      </w:r>
    </w:p>
    <w:p>
      <w:pPr>
        <w:spacing w:line="600" w:lineRule="exact"/>
        <w:rPr>
          <w:rFonts w:hint="eastAsia" w:ascii="仿宋_GB2312" w:hAnsi="黑体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jNWEyNTU1ZDBmNTQzYjU4MGJiYWZhYzI4ZWIwNGMifQ=="/>
  </w:docVars>
  <w:rsids>
    <w:rsidRoot w:val="00000000"/>
    <w:rsid w:val="176B0033"/>
    <w:rsid w:val="1AB303A6"/>
    <w:rsid w:val="2D1036FC"/>
    <w:rsid w:val="36CF59FE"/>
    <w:rsid w:val="68FA15C9"/>
    <w:rsid w:val="7A17456D"/>
    <w:rsid w:val="7B5FE6F3"/>
    <w:rsid w:val="ABBF97B3"/>
    <w:rsid w:val="BBDDFBF6"/>
    <w:rsid w:val="C7DF67C2"/>
    <w:rsid w:val="D7FFB0E5"/>
    <w:rsid w:val="E67F007B"/>
    <w:rsid w:val="FDBDB6B5"/>
    <w:rsid w:val="FFC39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1007</Words>
  <Characters>1070</Characters>
  <Lines>0</Lines>
  <Paragraphs>0</Paragraphs>
  <TotalTime>0</TotalTime>
  <ScaleCrop>false</ScaleCrop>
  <LinksUpToDate>false</LinksUpToDate>
  <CharactersWithSpaces>1074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2026-06-26T09:01:00Z</dcterms:created>
  <dc:creator>管理员</dc:creator>
  <cp:lastModifiedBy>user</cp:lastModifiedBy>
  <dcterms:modified xsi:type="dcterms:W3CDTF">2026-07-01T15:27:56Z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KSOTemplateDocerSaveRecord">
    <vt:lpwstr>eyJoZGlkIjoiMDdkYWI2MjQxMTNhMmZhYjBmYjQwZWFlYzkzMGJjNWQiLCJ1c2VySWQiOiI1MDQxMjQ3OTgifQ==</vt:lpwstr>
  </property>
  <property fmtid="{D5CDD505-2E9C-101B-9397-08002B2CF9AE}" pid="4" name="ICV">
    <vt:lpwstr>E77E7950DC194450AEE146CD3598666B_13</vt:lpwstr>
  </property>
</Properties>
</file>