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03BD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29F3AF94">
      <w:pPr>
        <w:spacing w:line="250" w:lineRule="auto"/>
        <w:rPr>
          <w:rFonts w:ascii="Arial"/>
          <w:sz w:val="21"/>
        </w:rPr>
      </w:pPr>
    </w:p>
    <w:p w14:paraId="3C0F74E2">
      <w:pPr>
        <w:spacing w:before="129" w:line="219" w:lineRule="auto"/>
        <w:ind w:left="1837" w:right="1472" w:hanging="354"/>
        <w:jc w:val="center"/>
        <w:rPr>
          <w:rFonts w:hint="eastAsia" w:ascii="方正公文小标宋" w:hAnsi="方正公文小标宋" w:eastAsia="方正公文小标宋" w:cs="方正公文小标宋"/>
          <w:spacing w:val="7"/>
          <w:sz w:val="35"/>
          <w:szCs w:val="35"/>
        </w:rPr>
      </w:pPr>
      <w:r>
        <w:rPr>
          <w:rFonts w:hint="eastAsia" w:ascii="方正公文小标宋" w:hAnsi="方正公文小标宋" w:eastAsia="方正公文小标宋" w:cs="方正公文小标宋"/>
          <w:spacing w:val="7"/>
          <w:sz w:val="35"/>
          <w:szCs w:val="35"/>
        </w:rPr>
        <w:t>呼和浩特经济技术开发区2025年度</w:t>
      </w:r>
    </w:p>
    <w:p w14:paraId="067F6159">
      <w:pPr>
        <w:spacing w:before="129" w:line="219" w:lineRule="auto"/>
        <w:ind w:left="1837" w:right="1472" w:hanging="354"/>
        <w:jc w:val="center"/>
        <w:rPr>
          <w:rFonts w:hint="eastAsia" w:ascii="方正公文小标宋" w:hAnsi="方正公文小标宋" w:eastAsia="方正公文小标宋" w:cs="方正公文小标宋"/>
          <w:spacing w:val="8"/>
          <w:sz w:val="35"/>
          <w:szCs w:val="35"/>
        </w:rPr>
      </w:pPr>
      <w:r>
        <w:rPr>
          <w:rFonts w:hint="eastAsia" w:ascii="方正公文小标宋" w:hAnsi="方正公文小标宋" w:eastAsia="方正公文小标宋" w:cs="方正公文小标宋"/>
          <w:spacing w:val="8"/>
          <w:sz w:val="35"/>
          <w:szCs w:val="35"/>
        </w:rPr>
        <w:t>企业研发准备金拟后补助名单</w:t>
      </w:r>
    </w:p>
    <w:p w14:paraId="1C623CC9">
      <w:pPr>
        <w:spacing w:before="129" w:line="219" w:lineRule="auto"/>
        <w:ind w:left="1837" w:right="1472" w:hanging="354"/>
        <w:jc w:val="center"/>
        <w:rPr>
          <w:rFonts w:ascii="方正大标宋简体" w:hAnsi="方正大标宋简体" w:eastAsia="方正大标宋简体" w:cs="方正大标宋简体"/>
          <w:spacing w:val="8"/>
          <w:sz w:val="35"/>
          <w:szCs w:val="35"/>
        </w:rPr>
      </w:pPr>
    </w:p>
    <w:p w14:paraId="73691EC6">
      <w:pPr>
        <w:spacing w:line="58" w:lineRule="exact"/>
      </w:pPr>
    </w:p>
    <w:tbl>
      <w:tblPr>
        <w:tblStyle w:val="6"/>
        <w:tblpPr w:leftFromText="180" w:rightFromText="180" w:vertAnchor="text" w:horzAnchor="page" w:tblpX="2422" w:tblpY="66"/>
        <w:tblOverlap w:val="never"/>
        <w:tblW w:w="7103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6131"/>
      </w:tblGrid>
      <w:tr w14:paraId="56D1B3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72" w:type="dxa"/>
            <w:vAlign w:val="top"/>
          </w:tcPr>
          <w:p w14:paraId="026A1683">
            <w:pPr>
              <w:spacing w:before="145" w:line="235" w:lineRule="auto"/>
              <w:ind w:left="205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ascii="方正仿宋_GB18030" w:hAnsi="方正仿宋_GB18030" w:eastAsia="方正仿宋_GB18030" w:cs="方正仿宋_GB18030"/>
                <w:b/>
                <w:bCs/>
                <w:spacing w:val="-12"/>
                <w:sz w:val="24"/>
                <w:szCs w:val="24"/>
              </w:rPr>
              <w:t>序</w:t>
            </w:r>
            <w:r>
              <w:rPr>
                <w:rFonts w:ascii="方正仿宋_GB18030" w:hAnsi="方正仿宋_GB18030" w:eastAsia="方正仿宋_GB18030" w:cs="方正仿宋_GB18030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方正仿宋_GB18030" w:hAnsi="方正仿宋_GB18030" w:eastAsia="方正仿宋_GB18030" w:cs="方正仿宋_GB18030"/>
                <w:b/>
                <w:bCs/>
                <w:spacing w:val="-12"/>
                <w:sz w:val="24"/>
                <w:szCs w:val="24"/>
              </w:rPr>
              <w:t>号</w:t>
            </w:r>
          </w:p>
        </w:tc>
        <w:tc>
          <w:tcPr>
            <w:tcW w:w="6131" w:type="dxa"/>
            <w:vAlign w:val="top"/>
          </w:tcPr>
          <w:p w14:paraId="27948CD9">
            <w:pPr>
              <w:spacing w:before="145" w:line="235" w:lineRule="auto"/>
              <w:ind w:left="2595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-6"/>
                <w:sz w:val="24"/>
                <w:szCs w:val="24"/>
              </w:rPr>
              <w:t>企业名称</w:t>
            </w:r>
          </w:p>
        </w:tc>
      </w:tr>
      <w:tr w14:paraId="2FE85F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5104077F">
            <w:pPr>
              <w:pStyle w:val="7"/>
              <w:spacing w:before="102" w:line="332" w:lineRule="exact"/>
              <w:ind w:left="444"/>
            </w:pPr>
            <w:r>
              <w:rPr>
                <w:position w:val="2"/>
              </w:rPr>
              <w:t>1</w:t>
            </w:r>
          </w:p>
        </w:tc>
        <w:tc>
          <w:tcPr>
            <w:tcW w:w="6131" w:type="dxa"/>
            <w:vAlign w:val="top"/>
          </w:tcPr>
          <w:p w14:paraId="54C2679F">
            <w:pPr>
              <w:spacing w:before="130" w:line="219" w:lineRule="auto"/>
              <w:ind w:left="166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内蒙古中电储能技术有限公司</w:t>
            </w:r>
          </w:p>
        </w:tc>
      </w:tr>
      <w:tr w14:paraId="2BA43C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78DA9171">
            <w:pPr>
              <w:pStyle w:val="7"/>
              <w:spacing w:before="102" w:line="332" w:lineRule="exact"/>
              <w:ind w:left="440"/>
            </w:pPr>
            <w:r>
              <w:rPr>
                <w:position w:val="2"/>
              </w:rPr>
              <w:t>2</w:t>
            </w:r>
          </w:p>
        </w:tc>
        <w:tc>
          <w:tcPr>
            <w:tcW w:w="6131" w:type="dxa"/>
            <w:vAlign w:val="top"/>
          </w:tcPr>
          <w:p w14:paraId="4A655EF0">
            <w:pPr>
              <w:spacing w:before="131" w:line="219" w:lineRule="auto"/>
              <w:ind w:left="1635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齐鲁制药（内蒙古）有限公司</w:t>
            </w:r>
          </w:p>
        </w:tc>
      </w:tr>
      <w:tr w14:paraId="1B2F26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7C87F4DD">
            <w:pPr>
              <w:pStyle w:val="7"/>
              <w:spacing w:before="103" w:line="328" w:lineRule="exact"/>
              <w:ind w:left="437"/>
            </w:pPr>
            <w:r>
              <w:rPr>
                <w:position w:val="2"/>
              </w:rPr>
              <w:t>3</w:t>
            </w:r>
          </w:p>
        </w:tc>
        <w:tc>
          <w:tcPr>
            <w:tcW w:w="6131" w:type="dxa"/>
            <w:vAlign w:val="top"/>
          </w:tcPr>
          <w:p w14:paraId="3B305C9B">
            <w:pPr>
              <w:spacing w:before="130" w:line="219" w:lineRule="auto"/>
              <w:ind w:left="166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内蒙古智慧青城科技有限公司</w:t>
            </w:r>
          </w:p>
        </w:tc>
      </w:tr>
      <w:tr w14:paraId="413B8E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21338334">
            <w:pPr>
              <w:pStyle w:val="7"/>
              <w:spacing w:before="103" w:line="332" w:lineRule="exact"/>
              <w:ind w:left="435"/>
            </w:pPr>
            <w:r>
              <w:rPr>
                <w:position w:val="2"/>
              </w:rPr>
              <w:t>4</w:t>
            </w:r>
          </w:p>
        </w:tc>
        <w:tc>
          <w:tcPr>
            <w:tcW w:w="6131" w:type="dxa"/>
            <w:vAlign w:val="top"/>
          </w:tcPr>
          <w:p w14:paraId="665A11D2">
            <w:pPr>
              <w:spacing w:before="131" w:line="219" w:lineRule="auto"/>
              <w:ind w:left="1331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内蒙古紫倡国源新材料科技有限公司</w:t>
            </w:r>
          </w:p>
        </w:tc>
      </w:tr>
      <w:tr w14:paraId="7F4175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748FC8FD">
            <w:pPr>
              <w:pStyle w:val="7"/>
              <w:spacing w:before="104" w:line="328" w:lineRule="exact"/>
              <w:ind w:left="438"/>
            </w:pPr>
            <w:r>
              <w:rPr>
                <w:position w:val="2"/>
              </w:rPr>
              <w:t>5</w:t>
            </w:r>
          </w:p>
        </w:tc>
        <w:tc>
          <w:tcPr>
            <w:tcW w:w="6131" w:type="dxa"/>
            <w:vAlign w:val="top"/>
          </w:tcPr>
          <w:p w14:paraId="1652A458">
            <w:pPr>
              <w:spacing w:before="131" w:line="219" w:lineRule="auto"/>
              <w:ind w:left="177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2"/>
                <w:szCs w:val="22"/>
              </w:rPr>
              <w:t>内蒙古青城变压器有限公司</w:t>
            </w:r>
          </w:p>
        </w:tc>
      </w:tr>
      <w:tr w14:paraId="4AB4C1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42934684">
            <w:pPr>
              <w:pStyle w:val="7"/>
              <w:spacing w:before="105" w:line="329" w:lineRule="exact"/>
              <w:ind w:left="442"/>
            </w:pPr>
            <w:r>
              <w:rPr>
                <w:position w:val="2"/>
              </w:rPr>
              <w:t>6</w:t>
            </w:r>
          </w:p>
        </w:tc>
        <w:tc>
          <w:tcPr>
            <w:tcW w:w="6131" w:type="dxa"/>
            <w:vAlign w:val="top"/>
          </w:tcPr>
          <w:p w14:paraId="43E4B23A">
            <w:pPr>
              <w:spacing w:before="133" w:line="219" w:lineRule="auto"/>
              <w:ind w:left="166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内蒙古双杰塞都电气有限公司</w:t>
            </w:r>
          </w:p>
        </w:tc>
      </w:tr>
      <w:tr w14:paraId="2FB692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39B8129E">
            <w:pPr>
              <w:pStyle w:val="7"/>
              <w:spacing w:before="105" w:line="332" w:lineRule="exact"/>
              <w:ind w:left="436"/>
            </w:pPr>
            <w:r>
              <w:rPr>
                <w:position w:val="2"/>
              </w:rPr>
              <w:t>7</w:t>
            </w:r>
          </w:p>
        </w:tc>
        <w:tc>
          <w:tcPr>
            <w:tcW w:w="6131" w:type="dxa"/>
            <w:vAlign w:val="top"/>
          </w:tcPr>
          <w:p w14:paraId="1C299928">
            <w:pPr>
              <w:spacing w:before="133" w:line="219" w:lineRule="auto"/>
              <w:ind w:left="177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2"/>
                <w:szCs w:val="22"/>
              </w:rPr>
              <w:t>内蒙古世纪泓科技有限公司</w:t>
            </w:r>
          </w:p>
        </w:tc>
      </w:tr>
      <w:tr w14:paraId="5447E8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5FFD673A">
            <w:pPr>
              <w:pStyle w:val="7"/>
              <w:spacing w:before="106" w:line="329" w:lineRule="exact"/>
              <w:ind w:left="435"/>
            </w:pPr>
            <w:r>
              <w:rPr>
                <w:position w:val="2"/>
              </w:rPr>
              <w:t>8</w:t>
            </w:r>
          </w:p>
        </w:tc>
        <w:tc>
          <w:tcPr>
            <w:tcW w:w="6131" w:type="dxa"/>
            <w:vAlign w:val="top"/>
          </w:tcPr>
          <w:p w14:paraId="3E34B6AA">
            <w:pPr>
              <w:spacing w:before="133" w:line="219" w:lineRule="auto"/>
              <w:ind w:left="1414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立物（内蒙古）智能科技有限公司</w:t>
            </w:r>
          </w:p>
        </w:tc>
      </w:tr>
      <w:tr w14:paraId="12E85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64587C34">
            <w:pPr>
              <w:pStyle w:val="7"/>
              <w:spacing w:before="106" w:line="326" w:lineRule="exact"/>
              <w:ind w:left="442"/>
            </w:pPr>
            <w:r>
              <w:rPr>
                <w:position w:val="2"/>
              </w:rPr>
              <w:t>9</w:t>
            </w:r>
          </w:p>
        </w:tc>
        <w:tc>
          <w:tcPr>
            <w:tcW w:w="6131" w:type="dxa"/>
            <w:vAlign w:val="top"/>
          </w:tcPr>
          <w:p w14:paraId="47AD4118">
            <w:pPr>
              <w:spacing w:before="135" w:line="219" w:lineRule="auto"/>
              <w:ind w:left="166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内蒙古证联网络技术有限公司</w:t>
            </w:r>
          </w:p>
        </w:tc>
      </w:tr>
      <w:tr w14:paraId="502AA6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3171AD54">
            <w:pPr>
              <w:pStyle w:val="7"/>
              <w:spacing w:before="107" w:line="330" w:lineRule="exact"/>
              <w:ind w:left="389"/>
            </w:pPr>
            <w:r>
              <w:rPr>
                <w:spacing w:val="-6"/>
                <w:position w:val="2"/>
              </w:rPr>
              <w:t>10</w:t>
            </w:r>
          </w:p>
        </w:tc>
        <w:tc>
          <w:tcPr>
            <w:tcW w:w="6131" w:type="dxa"/>
            <w:vAlign w:val="top"/>
          </w:tcPr>
          <w:p w14:paraId="37D3EE70">
            <w:pPr>
              <w:spacing w:before="134" w:line="219" w:lineRule="auto"/>
              <w:ind w:left="1110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内蒙古城市规划市政设计研究院有限公司</w:t>
            </w:r>
          </w:p>
        </w:tc>
      </w:tr>
      <w:tr w14:paraId="209D86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972" w:type="dxa"/>
            <w:vAlign w:val="top"/>
          </w:tcPr>
          <w:p w14:paraId="096B6F09">
            <w:pPr>
              <w:pStyle w:val="7"/>
              <w:spacing w:before="108" w:line="332" w:lineRule="exact"/>
              <w:ind w:left="391"/>
            </w:pPr>
            <w:r>
              <w:rPr>
                <w:spacing w:val="-6"/>
                <w:position w:val="2"/>
              </w:rPr>
              <w:t>11</w:t>
            </w:r>
          </w:p>
        </w:tc>
        <w:tc>
          <w:tcPr>
            <w:tcW w:w="6131" w:type="dxa"/>
            <w:vAlign w:val="top"/>
          </w:tcPr>
          <w:p w14:paraId="64F96FC0">
            <w:pPr>
              <w:spacing w:before="136" w:line="219" w:lineRule="auto"/>
              <w:ind w:left="1662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内蒙古大窑嘉宾饮品有限公司</w:t>
            </w:r>
          </w:p>
        </w:tc>
      </w:tr>
      <w:tr w14:paraId="28DE85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04C40244">
            <w:pPr>
              <w:pStyle w:val="7"/>
              <w:spacing w:before="109" w:line="332" w:lineRule="exact"/>
              <w:ind w:left="389"/>
            </w:pPr>
            <w:r>
              <w:rPr>
                <w:spacing w:val="-6"/>
                <w:position w:val="2"/>
              </w:rPr>
              <w:t>12</w:t>
            </w:r>
          </w:p>
        </w:tc>
        <w:tc>
          <w:tcPr>
            <w:tcW w:w="6131" w:type="dxa"/>
            <w:vAlign w:val="top"/>
          </w:tcPr>
          <w:p w14:paraId="27245F3B">
            <w:pPr>
              <w:spacing w:before="137" w:line="219" w:lineRule="auto"/>
              <w:ind w:left="1416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龙晖（内蒙古）智能科技有限公司</w:t>
            </w:r>
          </w:p>
        </w:tc>
      </w:tr>
      <w:tr w14:paraId="6295B8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972" w:type="dxa"/>
            <w:vAlign w:val="top"/>
          </w:tcPr>
          <w:p w14:paraId="70DAC43C">
            <w:pPr>
              <w:pStyle w:val="7"/>
              <w:spacing w:before="110" w:line="328" w:lineRule="exact"/>
              <w:ind w:left="389"/>
            </w:pPr>
            <w:r>
              <w:rPr>
                <w:spacing w:val="-6"/>
                <w:position w:val="2"/>
              </w:rPr>
              <w:t>13</w:t>
            </w:r>
          </w:p>
        </w:tc>
        <w:tc>
          <w:tcPr>
            <w:tcW w:w="6131" w:type="dxa"/>
            <w:vAlign w:val="top"/>
          </w:tcPr>
          <w:p w14:paraId="7D76F065">
            <w:pPr>
              <w:spacing w:before="137" w:line="219" w:lineRule="auto"/>
              <w:ind w:left="971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化合积电（呼和浩特）半导体科技有限公司</w:t>
            </w:r>
          </w:p>
        </w:tc>
      </w:tr>
      <w:tr w14:paraId="17017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31F9841A">
            <w:pPr>
              <w:pStyle w:val="7"/>
              <w:spacing w:before="111" w:line="332" w:lineRule="exact"/>
              <w:ind w:left="384"/>
            </w:pPr>
            <w:r>
              <w:rPr>
                <w:spacing w:val="-6"/>
                <w:position w:val="2"/>
              </w:rPr>
              <w:t>14</w:t>
            </w:r>
          </w:p>
        </w:tc>
        <w:tc>
          <w:tcPr>
            <w:tcW w:w="6131" w:type="dxa"/>
            <w:vAlign w:val="top"/>
          </w:tcPr>
          <w:p w14:paraId="5D70928C">
            <w:pPr>
              <w:spacing w:before="139" w:line="219" w:lineRule="auto"/>
              <w:ind w:left="1551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内蒙古清橙半导体科技有限公司</w:t>
            </w:r>
          </w:p>
        </w:tc>
      </w:tr>
      <w:tr w14:paraId="4BE23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972" w:type="dxa"/>
            <w:vAlign w:val="top"/>
          </w:tcPr>
          <w:p w14:paraId="269C36E0">
            <w:pPr>
              <w:pStyle w:val="7"/>
              <w:spacing w:before="112" w:line="328" w:lineRule="exact"/>
              <w:ind w:left="389"/>
            </w:pPr>
            <w:r>
              <w:rPr>
                <w:spacing w:val="-6"/>
                <w:position w:val="2"/>
              </w:rPr>
              <w:t>15</w:t>
            </w:r>
          </w:p>
        </w:tc>
        <w:tc>
          <w:tcPr>
            <w:tcW w:w="6131" w:type="dxa"/>
            <w:vAlign w:val="top"/>
          </w:tcPr>
          <w:p w14:paraId="7D994F8A">
            <w:pPr>
              <w:spacing w:before="140" w:line="219" w:lineRule="auto"/>
              <w:ind w:left="1441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内蒙古普泽生物制品有限责任公司</w:t>
            </w:r>
          </w:p>
        </w:tc>
      </w:tr>
      <w:tr w14:paraId="2F5A4A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972" w:type="dxa"/>
            <w:vAlign w:val="top"/>
          </w:tcPr>
          <w:p w14:paraId="4F4D8157">
            <w:pPr>
              <w:pStyle w:val="7"/>
              <w:spacing w:before="114" w:line="329" w:lineRule="exact"/>
              <w:ind w:left="391"/>
            </w:pPr>
            <w:r>
              <w:rPr>
                <w:spacing w:val="-6"/>
                <w:position w:val="2"/>
              </w:rPr>
              <w:t>16</w:t>
            </w:r>
          </w:p>
        </w:tc>
        <w:tc>
          <w:tcPr>
            <w:tcW w:w="6131" w:type="dxa"/>
            <w:vAlign w:val="top"/>
          </w:tcPr>
          <w:p w14:paraId="4F3FCA15">
            <w:pPr>
              <w:spacing w:before="142" w:line="219" w:lineRule="auto"/>
              <w:ind w:left="1968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2"/>
                <w:szCs w:val="22"/>
              </w:rPr>
              <w:t>元和药业股份有限公司</w:t>
            </w:r>
          </w:p>
        </w:tc>
      </w:tr>
      <w:tr w14:paraId="270390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72" w:type="dxa"/>
            <w:vAlign w:val="top"/>
          </w:tcPr>
          <w:p w14:paraId="25E827DF">
            <w:pPr>
              <w:pStyle w:val="7"/>
              <w:spacing w:before="114" w:line="332" w:lineRule="exact"/>
              <w:ind w:left="386"/>
            </w:pPr>
            <w:r>
              <w:rPr>
                <w:spacing w:val="-6"/>
                <w:position w:val="2"/>
              </w:rPr>
              <w:t>17</w:t>
            </w:r>
          </w:p>
        </w:tc>
        <w:tc>
          <w:tcPr>
            <w:tcW w:w="6131" w:type="dxa"/>
            <w:vAlign w:val="top"/>
          </w:tcPr>
          <w:p w14:paraId="72D659F0">
            <w:pPr>
              <w:spacing w:before="143" w:line="219" w:lineRule="auto"/>
              <w:ind w:left="1441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2"/>
                <w:szCs w:val="22"/>
              </w:rPr>
              <w:t>内蒙古中叶信息技术有限责任公司</w:t>
            </w:r>
          </w:p>
        </w:tc>
      </w:tr>
    </w:tbl>
    <w:p w14:paraId="0A9A150F">
      <w:pPr>
        <w:rPr>
          <w:rFonts w:ascii="Arial"/>
          <w:sz w:val="21"/>
        </w:rPr>
      </w:pPr>
    </w:p>
    <w:p w14:paraId="56FDE6F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4A5B1F0"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footerReference r:id="rId6" w:type="even"/>
      <w:pgSz w:w="11906" w:h="16839"/>
      <w:pgMar w:top="1304" w:right="1304" w:bottom="1304" w:left="1417" w:header="851" w:footer="141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8341226-80BA-44D8-941F-9D1D37F4EA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CA8B0A5-B252-40DF-BB64-1FDC9AC6C7F8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97D1A49-5352-4107-B039-8D59B920B98F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887426D-5857-474C-9715-9569FC7B2C41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169B0F88-5E26-4120-BBF7-3F1B7095DF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33F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60434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egHW0wAAAAYBAAAPAAAAAAAAAAEAIAAAACIAAABkcnMvZG93bnJldi54bWxQSwEC&#10;FAAUAAAACACHTuJA4YDTjjICAABh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60434B">
                    <w:pPr>
                      <w:pStyle w:val="3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6FDA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B39D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LqMOCsyAgAAY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XtrWt2dX8B&#10;fWdZ2OgHy2OaKKS3y32AmEnjKFCvylk3dF6q0nlKYmv/uU9Rj3+Gx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egHW0wAAAAYBAAAPAAAAAAAAAAEAIAAAACIAAABkcnMvZG93bnJldi54bWxQSwEC&#10;FAAUAAAACACHTuJAuow4KzICAABh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BB39D7">
                    <w:pPr>
                      <w:pStyle w:val="3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4AB47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方正仿宋_GB2312" w:hAnsi="方正仿宋_GB2312" w:eastAsia="方正仿宋_GB2312" w:cs="方正仿宋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654840-699b-40af-ac7d-f4278fea0c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289</Words>
  <Characters>300</Characters>
  <TotalTime>0</TotalTime>
  <ScaleCrop>false</ScaleCrop>
  <LinksUpToDate>false</LinksUpToDate>
  <CharactersWithSpaces>301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2026-09-23T13:55:00Z</dcterms:created>
  <dc:creator>JOE</dc:creator>
  <cp:lastModifiedBy>壞少爺要上進</cp:lastModifiedBy>
  <dcterms:modified xsi:type="dcterms:W3CDTF">2026-09-23T07:18:56Z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2026-09-23T13:57:15Z</vt:filetime>
  </property>
  <property fmtid="{D5CDD505-2E9C-101B-9397-08002B2CF9AE}" pid="4" name="KSOTemplateDocerSaveRecord">
    <vt:lpwstr>eyJoZGlkIjoiMWIyMWIxNzgxMDExYjI2MDUyZjE1MzU2MjJiYzcwZDgiLCJ1c2VySWQiOiIzNTgzMjUyNTQifQ==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144CCF99133241D58FAC9E27ED628C11_12</vt:lpwstr>
  </property>
</Properties>
</file>