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18C0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 w14:paraId="402B9472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承诺函</w:t>
      </w:r>
    </w:p>
    <w:p w14:paraId="472DCC2A">
      <w:pPr>
        <w:ind w:firstLine="1320" w:firstLineChars="30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3231C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本公司就申报《支持农畜产品精深加工企业贷款贴息》事项提交相关材料的真实性和有效性负责并做出如下承诺。</w:t>
      </w:r>
    </w:p>
    <w:p w14:paraId="16ED1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1.企业贷款用途明确，符合内蒙古自治区农牧厅、财政厅印发《支持农畜产品精深加工贷款贴息政策的实施细则（202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年版）》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；</w:t>
      </w:r>
    </w:p>
    <w:p w14:paraId="03DCB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2.同笔贷款未享受过其他财政贴息政策；</w:t>
      </w:r>
    </w:p>
    <w:p w14:paraId="00F0B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3.项目规划、用地、环评等备案审批手续完备合规，符合国家政策要求；</w:t>
      </w:r>
    </w:p>
    <w:p w14:paraId="243F1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4.近2年无不良信用记录</w:t>
      </w:r>
      <w:r>
        <w:rPr>
          <w:rFonts w:ascii="仿宋_GB2312" w:hAnsi="仿宋_GB2312" w:eastAsia="仿宋_GB2312"/>
          <w:b w:val="0"/>
          <w:color w:val="auto"/>
          <w:sz w:val="32"/>
          <w:szCs w:val="36"/>
          <w:highlight w:val="none"/>
        </w:rPr>
        <w:t>或失信记录已经修复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无重大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违法违规记录，正常生产经营、按时清偿贷款本息；</w:t>
      </w:r>
    </w:p>
    <w:p w14:paraId="6195C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5.近2年内未发生重大安全生产事故、环境污染事件；</w:t>
      </w:r>
    </w:p>
    <w:p w14:paraId="022A5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6.本单位不涉黑、涉恶、不是失信联合惩戒对象；</w:t>
      </w:r>
    </w:p>
    <w:p w14:paraId="382DB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7.未违反国家和自治区建设用地政策，不存在大棚房整治、环评及检疫不达标等问题；</w:t>
      </w:r>
    </w:p>
    <w:p w14:paraId="3F0B3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8.无其他严重违法违规行为。</w:t>
      </w:r>
    </w:p>
    <w:p w14:paraId="2F65746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企业法定代表人（签字）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</w:t>
      </w:r>
    </w:p>
    <w:p w14:paraId="650C43D4"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企业公章：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87FDB46"/>
    <w:rsid w:val="B87FD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  <w:rPr>
      <w:rFonts w:ascii="Times New Roman" w:hAnsi="Times New Roman" w:eastAsia="宋体" w:cs="Times New Roman"/>
      <w:sz w:val="21"/>
      <w:szCs w:val="20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2026-06-24T09:59:00Z</dcterms:created>
  <dc:creator>张玥</dc:creator>
  <cp:lastModifiedBy>张玥</cp:lastModifiedBy>
  <dcterms:modified xsi:type="dcterms:W3CDTF">2026-06-24T09:59:44Z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FDEED63EA395E1C40B3A3B6AC383B79E_41</vt:lpwstr>
  </property>
</Properties>
</file>