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BC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 xml:space="preserve">附件1 </w:t>
      </w:r>
    </w:p>
    <w:p w14:paraId="100CE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32"/>
        </w:rPr>
        <w:t>呼和浩特经济技术开发区2026年中央财政</w:t>
      </w:r>
    </w:p>
    <w:p w14:paraId="54F04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32"/>
        </w:rPr>
        <w:t>农业社会化服务项目申报表</w:t>
      </w:r>
    </w:p>
    <w:tbl>
      <w:tblPr>
        <w:tblStyle w:val="4"/>
        <w:tblpPr w:leftFromText="180" w:rightFromText="180" w:vertAnchor="page" w:horzAnchor="page" w:tblpX="1452" w:tblpY="3333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46"/>
        <w:gridCol w:w="3594"/>
        <w:gridCol w:w="1584"/>
        <w:gridCol w:w="2274"/>
      </w:tblGrid>
      <w:tr w14:paraId="59D10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9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5DA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服务组织</w:t>
            </w:r>
          </w:p>
          <w:p w14:paraId="0521E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名称</w:t>
            </w:r>
          </w:p>
        </w:tc>
        <w:tc>
          <w:tcPr>
            <w:tcW w:w="195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DDE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</w:p>
        </w:tc>
        <w:tc>
          <w:tcPr>
            <w:tcW w:w="86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C4C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统一社会信用代码</w:t>
            </w:r>
          </w:p>
        </w:tc>
        <w:tc>
          <w:tcPr>
            <w:tcW w:w="12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660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</w:p>
        </w:tc>
      </w:tr>
      <w:tr w14:paraId="0C761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726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地  址</w:t>
            </w:r>
          </w:p>
        </w:tc>
        <w:tc>
          <w:tcPr>
            <w:tcW w:w="195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C04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86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239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法人姓名/联系电话</w:t>
            </w:r>
          </w:p>
        </w:tc>
        <w:tc>
          <w:tcPr>
            <w:tcW w:w="12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3B3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2A3BD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A42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自有农机设备保有量</w:t>
            </w:r>
          </w:p>
        </w:tc>
        <w:tc>
          <w:tcPr>
            <w:tcW w:w="195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68B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大中型拖拉机：____台</w:t>
            </w:r>
          </w:p>
          <w:p w14:paraId="57095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收割机：____台</w:t>
            </w:r>
          </w:p>
          <w:p w14:paraId="7E354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植保设备：____台</w:t>
            </w:r>
          </w:p>
          <w:p w14:paraId="15E86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秸秆还田/残膜回收机：____台</w:t>
            </w:r>
          </w:p>
          <w:p w14:paraId="77DDC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是否全部安装北斗终端：</w:t>
            </w:r>
          </w:p>
          <w:p w14:paraId="323E7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□是    □否</w:t>
            </w:r>
          </w:p>
        </w:tc>
        <w:tc>
          <w:tcPr>
            <w:tcW w:w="86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8BE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年均托管服务面积</w:t>
            </w:r>
          </w:p>
        </w:tc>
        <w:tc>
          <w:tcPr>
            <w:tcW w:w="12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8FD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_______亩</w:t>
            </w:r>
          </w:p>
        </w:tc>
      </w:tr>
      <w:tr w14:paraId="75B36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788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本次申报作业环节</w:t>
            </w:r>
          </w:p>
        </w:tc>
        <w:tc>
          <w:tcPr>
            <w:tcW w:w="195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B36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 xml:space="preserve">□耕、种、防、收 </w:t>
            </w:r>
          </w:p>
          <w:p w14:paraId="0D5D5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 xml:space="preserve">□粮食烘干仓储 </w:t>
            </w:r>
          </w:p>
          <w:p w14:paraId="5C3B7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 xml:space="preserve">□秸秆还田       </w:t>
            </w:r>
          </w:p>
          <w:p w14:paraId="7AEF3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□残膜回收</w:t>
            </w:r>
          </w:p>
        </w:tc>
        <w:tc>
          <w:tcPr>
            <w:tcW w:w="86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2E6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计划总服务面积</w:t>
            </w:r>
          </w:p>
        </w:tc>
        <w:tc>
          <w:tcPr>
            <w:tcW w:w="12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FA3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____亩其中服务小农户____亩</w:t>
            </w:r>
          </w:p>
        </w:tc>
      </w:tr>
      <w:tr w14:paraId="5E7CA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7" w:hRule="atLeast"/>
        </w:trPr>
        <w:tc>
          <w:tcPr>
            <w:tcW w:w="9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5BC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村委会意见</w:t>
            </w:r>
          </w:p>
        </w:tc>
        <w:tc>
          <w:tcPr>
            <w:tcW w:w="4050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E9C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经办人：               村委会（盖章）2026 年  月  日</w:t>
            </w:r>
          </w:p>
        </w:tc>
      </w:tr>
      <w:tr w14:paraId="63C45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7" w:hRule="atLeast"/>
        </w:trPr>
        <w:tc>
          <w:tcPr>
            <w:tcW w:w="9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318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沙尔沁镇人民政府初审意见</w:t>
            </w:r>
          </w:p>
        </w:tc>
        <w:tc>
          <w:tcPr>
            <w:tcW w:w="4050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438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核查人员：            镇政府（盖章） 2026 年  月  日</w:t>
            </w:r>
          </w:p>
        </w:tc>
      </w:tr>
      <w:tr w14:paraId="5C3C3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7" w:hRule="atLeast"/>
        </w:trPr>
        <w:tc>
          <w:tcPr>
            <w:tcW w:w="9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61B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经发局意见</w:t>
            </w:r>
          </w:p>
        </w:tc>
        <w:tc>
          <w:tcPr>
            <w:tcW w:w="4050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A0C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审核人员：            经发局（盖章）2026 年  月  日</w:t>
            </w:r>
          </w:p>
        </w:tc>
      </w:tr>
      <w:tr w14:paraId="0DDE4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CFC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  <w:tc>
          <w:tcPr>
            <w:tcW w:w="4050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410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附营业执照、开户许可、农机凭证、近两年服务台账等材料</w:t>
            </w:r>
          </w:p>
        </w:tc>
      </w:tr>
    </w:tbl>
    <w:p w14:paraId="16C8C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345AA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2026年中央财政农业社会化服务项目承接主体</w:t>
      </w:r>
    </w:p>
    <w:p w14:paraId="0929A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诚信承诺书</w:t>
      </w:r>
    </w:p>
    <w:p w14:paraId="63ECA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6461D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呼和浩特经济技术开发区经济发展局、沙尔沁镇人民政府： </w:t>
      </w:r>
    </w:p>
    <w:p w14:paraId="4ADD5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我方已完整学习《呼和浩特市2026年中央财政农业社会化服务项目实施方案》及经开区本遴选方案全部规定，自愿申报2026年农业社会化服务项目，现作出如下郑重承诺：</w:t>
      </w:r>
    </w:p>
    <w:p w14:paraId="00E1C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一、全部申报材料真实有效，自有农机产权清晰，不存在租赁拼凑农机、虚假申报情形，北斗监测设备正常使用，作业轨迹完整可查。</w:t>
      </w:r>
    </w:p>
    <w:p w14:paraId="54197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二、仅在沙尔沁镇辖区开展托管服务，严格聚焦粮油单产提升薄弱环节，服务小农户面积占比高于60%，单个主体补助不超过80万元，不突破市级补助标准。 </w:t>
      </w:r>
    </w:p>
    <w:p w14:paraId="617C7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三、绝不转包、分包项目任务，不将自有耕地纳入补助面积，不与其他主体交叉作业套取补贴，不委托中介代办申报、不列支中介服务费用。 </w:t>
      </w:r>
    </w:p>
    <w:p w14:paraId="0AFBC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四、严格执行“先服务、后验收、再补助”流程，如实填写作业单，由农户、村委会签字确认，主动配合镇、经开区实地核验、阶段性验收。 </w:t>
      </w:r>
    </w:p>
    <w:p w14:paraId="04E10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五、规范使用中央财政补助资金，不用于违规支出，主动接受财政、审计、行业部门监督检查。 </w:t>
      </w:r>
    </w:p>
    <w:p w14:paraId="1B837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六、若存在虚报面积、伪造单据、骗补套补、服务质量不达标等违规行为，自愿全额退回补助资金，取消全部涉农项目申报资格，列入服务主体黑名单，五年内不得承接中央财政同类项目，自愿承担全部法律责任。</w:t>
      </w:r>
    </w:p>
    <w:p w14:paraId="16531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07ACC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承诺单位（盖章）： </w:t>
      </w:r>
    </w:p>
    <w:p w14:paraId="74E06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法定代表人（签字按手印）：</w:t>
      </w:r>
    </w:p>
    <w:p w14:paraId="624CE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联系电话： </w:t>
      </w:r>
    </w:p>
    <w:p w14:paraId="38B96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2026年   月   日</w:t>
      </w:r>
    </w:p>
    <w:p w14:paraId="028B5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46236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016AF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07A74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6DDEF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2CAF7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7006E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0E670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66570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06F87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53565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17137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46E80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6399C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112A7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0B206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6550B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 xml:space="preserve">附件3 </w:t>
      </w:r>
    </w:p>
    <w:p w14:paraId="5E8FC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家庭农场“一码通”赋码及随手记操作指南</w:t>
      </w:r>
    </w:p>
    <w:p w14:paraId="29CB0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FFC502E">
      <w:pPr>
        <w:keepNext w:val="0"/>
        <w:keepLines w:val="0"/>
        <w:pageBreakBefore w:val="0"/>
        <w:widowControl w:val="0"/>
        <w:tabs>
          <w:tab w:val="right" w:pos="83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微信搜索小程序【全国家庭农场一码通服务系统】；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ab/>
        <w:t>进入后下拉到最下面，点击“家庭农场随手记”记账软件下载链接。</w:t>
      </w:r>
    </w:p>
    <w:p w14:paraId="67441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“一码通”赋码申请具体操作流程如下：</w:t>
      </w:r>
    </w:p>
    <w:p w14:paraId="496F0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第一步，实人认证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。通过“实人认证”模块输入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法人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姓名、身份证号，并按照操作提示进行人脸识别，确认用户身份。</w:t>
      </w:r>
    </w:p>
    <w:p w14:paraId="7F5EE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第二步，账号绑定。通过“账号绑定”模块绑定家庭农场信息，已经录入名录系统的，可输入身份证号（须和名录系统录入身份证号一致）进行绑定；已注册名录系统账号的，也可输入账号信息进行绑定。</w:t>
      </w:r>
    </w:p>
    <w:p w14:paraId="0ABC7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第三步，申请赋码。通过“申请赋码”模块申请赋码，根据家庭农场需要，设置默认信息和可选择信息两大类信息，允许家庭农场自主选择“一码通”所链接的信息内容。其中，家庭农场名称、地址、示范创建、主营类型、注册商标、农产品质量安全认证等基本展示信息为默认选择信息，家庭农场主姓名、手机号码、经营面积、粮食作物种植面积、年经营收入、是否购买农业保险等信息可手动勾选。勾选完成后，进行个人信息授权和承诺，再提交申请。</w:t>
      </w:r>
    </w:p>
    <w:p w14:paraId="049E9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第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四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步，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记账软件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小程序底部下载【家庭农场随手记】，规范记录全部农业收支台账，申报时提供使用截图备查。</w:t>
      </w:r>
    </w:p>
    <w:p w14:paraId="33698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5CEF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E83A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附件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 xml:space="preserve"> </w:t>
      </w:r>
    </w:p>
    <w:p w14:paraId="2CA82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沙尔沁镇服务主体实地核查记录表</w:t>
      </w:r>
    </w:p>
    <w:p w14:paraId="2F6A5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tbl>
      <w:tblPr>
        <w:tblW w:w="518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3"/>
        <w:gridCol w:w="1474"/>
        <w:gridCol w:w="3042"/>
        <w:gridCol w:w="4252"/>
      </w:tblGrid>
      <w:tr w14:paraId="13959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693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68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474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937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核查分类</w:t>
            </w:r>
          </w:p>
        </w:tc>
        <w:tc>
          <w:tcPr>
            <w:tcW w:w="304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68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核查内容</w:t>
            </w:r>
          </w:p>
        </w:tc>
        <w:tc>
          <w:tcPr>
            <w:tcW w:w="425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77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核查结果 / 填写栏</w:t>
            </w:r>
          </w:p>
        </w:tc>
      </w:tr>
      <w:tr w14:paraId="33456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93" w:type="dxa"/>
            <w:vMerge w:val="restart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91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474" w:type="dxa"/>
            <w:vMerge w:val="restart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B0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基础信息</w:t>
            </w:r>
          </w:p>
        </w:tc>
        <w:tc>
          <w:tcPr>
            <w:tcW w:w="304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15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申报主体名称</w:t>
            </w:r>
          </w:p>
        </w:tc>
        <w:tc>
          <w:tcPr>
            <w:tcW w:w="425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6A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831D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93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57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74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19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304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CC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统一社会信用代码</w:t>
            </w:r>
          </w:p>
        </w:tc>
        <w:tc>
          <w:tcPr>
            <w:tcW w:w="425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6E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E3B0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3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53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74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EA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304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70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法定代表人</w:t>
            </w:r>
          </w:p>
          <w:p w14:paraId="63BB1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及联系电话</w:t>
            </w:r>
          </w:p>
        </w:tc>
        <w:tc>
          <w:tcPr>
            <w:tcW w:w="425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E4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9F1E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93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E3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74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14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304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BD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核查时间</w:t>
            </w:r>
          </w:p>
        </w:tc>
        <w:tc>
          <w:tcPr>
            <w:tcW w:w="425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80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2C1D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7" w:hRule="atLeast"/>
          <w:jc w:val="center"/>
        </w:trPr>
        <w:tc>
          <w:tcPr>
            <w:tcW w:w="693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34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74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D0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304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62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核查地点</w:t>
            </w:r>
          </w:p>
        </w:tc>
        <w:tc>
          <w:tcPr>
            <w:tcW w:w="425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11A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 xml:space="preserve">                     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村</w:t>
            </w:r>
          </w:p>
          <w:p w14:paraId="3AFEF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农机存放场地/服务区域</w:t>
            </w:r>
          </w:p>
        </w:tc>
      </w:tr>
      <w:tr w14:paraId="21E39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7" w:hRule="atLeast"/>
          <w:jc w:val="center"/>
        </w:trPr>
        <w:tc>
          <w:tcPr>
            <w:tcW w:w="693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46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74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0B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304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F40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核查工作组人员</w:t>
            </w:r>
          </w:p>
          <w:p w14:paraId="231E9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（镇、村、农户代表）</w:t>
            </w:r>
          </w:p>
        </w:tc>
        <w:tc>
          <w:tcPr>
            <w:tcW w:w="425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4C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45CC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693" w:type="dxa"/>
            <w:vMerge w:val="restart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0A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474" w:type="dxa"/>
            <w:vMerge w:val="restart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E84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农机设备现场核验</w:t>
            </w:r>
          </w:p>
        </w:tc>
        <w:tc>
          <w:tcPr>
            <w:tcW w:w="304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98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申报自有农机台套数</w:t>
            </w:r>
          </w:p>
        </w:tc>
        <w:tc>
          <w:tcPr>
            <w:tcW w:w="425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2C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12186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693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9D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1474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FF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304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50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现场核验合格</w:t>
            </w:r>
          </w:p>
          <w:p w14:paraId="46E95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自有设备台数</w:t>
            </w:r>
          </w:p>
        </w:tc>
        <w:tc>
          <w:tcPr>
            <w:tcW w:w="425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69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台</w:t>
            </w:r>
          </w:p>
        </w:tc>
      </w:tr>
      <w:tr w14:paraId="25F85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693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1C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1474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5B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304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72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北斗监测终端安装</w:t>
            </w:r>
          </w:p>
          <w:p w14:paraId="72883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运行情况</w:t>
            </w:r>
          </w:p>
        </w:tc>
        <w:tc>
          <w:tcPr>
            <w:tcW w:w="425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27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□全部配备正常 □部分配备 </w:t>
            </w:r>
          </w:p>
          <w:p w14:paraId="59FD2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□无终端</w:t>
            </w:r>
          </w:p>
        </w:tc>
      </w:tr>
      <w:tr w14:paraId="0E536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693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03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1474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AA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304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31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农机产权证明</w:t>
            </w:r>
          </w:p>
          <w:p w14:paraId="38E95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（发票/合格证）</w:t>
            </w:r>
          </w:p>
        </w:tc>
        <w:tc>
          <w:tcPr>
            <w:tcW w:w="425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64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□齐全 □部分缺失 □无佐证</w:t>
            </w:r>
          </w:p>
        </w:tc>
      </w:tr>
      <w:tr w14:paraId="740D7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693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F4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1474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76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304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DD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农机维护及</w:t>
            </w:r>
          </w:p>
          <w:p w14:paraId="51619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可作业状态</w:t>
            </w:r>
          </w:p>
        </w:tc>
        <w:tc>
          <w:tcPr>
            <w:tcW w:w="425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55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□完好可作业 □破损无法使用</w:t>
            </w:r>
          </w:p>
          <w:p w14:paraId="494F0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□租赁设备</w:t>
            </w:r>
          </w:p>
        </w:tc>
      </w:tr>
      <w:tr w14:paraId="6C92C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693" w:type="dxa"/>
            <w:vMerge w:val="restart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C7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474" w:type="dxa"/>
            <w:vMerge w:val="restart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95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服务台账资料核查</w:t>
            </w:r>
          </w:p>
        </w:tc>
        <w:tc>
          <w:tcPr>
            <w:tcW w:w="304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C6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近2年服务合同、</w:t>
            </w:r>
          </w:p>
          <w:p w14:paraId="70307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农户作业单</w:t>
            </w:r>
          </w:p>
        </w:tc>
        <w:tc>
          <w:tcPr>
            <w:tcW w:w="425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B1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□完整规范 □缺失较多</w:t>
            </w:r>
          </w:p>
          <w:p w14:paraId="67A04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□无有效台账</w:t>
            </w:r>
          </w:p>
        </w:tc>
      </w:tr>
      <w:tr w14:paraId="21652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8" w:hRule="atLeast"/>
          <w:jc w:val="center"/>
        </w:trPr>
        <w:tc>
          <w:tcPr>
            <w:tcW w:w="693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C6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74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29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304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1E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随机走访农户</w:t>
            </w:r>
          </w:p>
          <w:p w14:paraId="6BB24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（不少于3户）</w:t>
            </w:r>
          </w:p>
        </w:tc>
        <w:tc>
          <w:tcPr>
            <w:tcW w:w="425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ED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农户 1：       </w:t>
            </w:r>
          </w:p>
          <w:p w14:paraId="2DE55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评价：</w:t>
            </w:r>
          </w:p>
          <w:p w14:paraId="7EB56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农户 2：       </w:t>
            </w:r>
          </w:p>
          <w:p w14:paraId="085FB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评价：</w:t>
            </w:r>
          </w:p>
          <w:p w14:paraId="10151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农户 3：       </w:t>
            </w:r>
          </w:p>
          <w:p w14:paraId="3525E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评价：</w:t>
            </w:r>
          </w:p>
        </w:tc>
      </w:tr>
      <w:tr w14:paraId="1EC89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693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E1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74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10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304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90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近 2 年农户投诉、</w:t>
            </w:r>
          </w:p>
          <w:p w14:paraId="20BC2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服务纠纷</w:t>
            </w:r>
          </w:p>
        </w:tc>
        <w:tc>
          <w:tcPr>
            <w:tcW w:w="425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9D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□无        □有</w:t>
            </w:r>
          </w:p>
        </w:tc>
      </w:tr>
      <w:tr w14:paraId="7D3D1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693" w:type="dxa"/>
            <w:vMerge w:val="restart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832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474" w:type="dxa"/>
            <w:vMerge w:val="restart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6A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申报合规性复核</w:t>
            </w:r>
          </w:p>
        </w:tc>
        <w:tc>
          <w:tcPr>
            <w:tcW w:w="304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42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申报面积、</w:t>
            </w:r>
          </w:p>
          <w:p w14:paraId="1C6D7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环节与能力匹配度</w:t>
            </w:r>
          </w:p>
        </w:tc>
        <w:tc>
          <w:tcPr>
            <w:tcW w:w="425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5C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□完全匹配   □基本匹配</w:t>
            </w:r>
          </w:p>
          <w:p w14:paraId="73611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□严重不匹配</w:t>
            </w:r>
          </w:p>
        </w:tc>
      </w:tr>
      <w:tr w14:paraId="3994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693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C0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74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16F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304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1D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是否存在转包分包、</w:t>
            </w:r>
          </w:p>
          <w:p w14:paraId="13A0D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外包农机嫌疑</w:t>
            </w:r>
          </w:p>
        </w:tc>
        <w:tc>
          <w:tcPr>
            <w:tcW w:w="425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BB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□无        □有</w:t>
            </w:r>
          </w:p>
        </w:tc>
      </w:tr>
      <w:tr w14:paraId="305C0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693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FF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74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45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304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AF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是否存在跨镇域</w:t>
            </w:r>
          </w:p>
          <w:p w14:paraId="6C8C3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违规申报情形</w:t>
            </w:r>
          </w:p>
        </w:tc>
        <w:tc>
          <w:tcPr>
            <w:tcW w:w="425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30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□无        □有</w:t>
            </w:r>
          </w:p>
        </w:tc>
      </w:tr>
      <w:tr w14:paraId="567CC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  <w:jc w:val="center"/>
        </w:trPr>
        <w:tc>
          <w:tcPr>
            <w:tcW w:w="693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2E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474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AD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核查意见</w:t>
            </w:r>
          </w:p>
        </w:tc>
        <w:tc>
          <w:tcPr>
            <w:tcW w:w="304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0E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25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B6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□核查合格，推荐上报经开区</w:t>
            </w:r>
          </w:p>
          <w:p w14:paraId="71BEC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□核查不合格，不予申报</w:t>
            </w:r>
          </w:p>
        </w:tc>
      </w:tr>
      <w:tr w14:paraId="62E58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  <w:jc w:val="center"/>
        </w:trPr>
        <w:tc>
          <w:tcPr>
            <w:tcW w:w="693" w:type="dxa"/>
            <w:vMerge w:val="restart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65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474" w:type="dxa"/>
            <w:vMerge w:val="restart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54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签字确认</w:t>
            </w:r>
          </w:p>
        </w:tc>
        <w:tc>
          <w:tcPr>
            <w:tcW w:w="304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79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核查工作组人员签字</w:t>
            </w:r>
          </w:p>
        </w:tc>
        <w:tc>
          <w:tcPr>
            <w:tcW w:w="425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DD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551A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  <w:jc w:val="center"/>
        </w:trPr>
        <w:tc>
          <w:tcPr>
            <w:tcW w:w="693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D6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1474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45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304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EF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申报主体</w:t>
            </w:r>
          </w:p>
          <w:p w14:paraId="38AAE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现场负责人签字</w:t>
            </w:r>
          </w:p>
        </w:tc>
        <w:tc>
          <w:tcPr>
            <w:tcW w:w="425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90D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756E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  <w:jc w:val="center"/>
        </w:trPr>
        <w:tc>
          <w:tcPr>
            <w:tcW w:w="693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A8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1474" w:type="dxa"/>
            <w:vMerge w:val="continue"/>
            <w:tcBorders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8D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304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C0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沙尔沁镇农</w:t>
            </w:r>
            <w:r>
              <w:rPr>
                <w:rFonts w:hint="eastAsia" w:ascii="仿宋" w:hAnsi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牧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业</w:t>
            </w:r>
            <w:r>
              <w:rPr>
                <w:rFonts w:hint="eastAsia" w:ascii="仿宋" w:hAnsi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技术</w:t>
            </w:r>
          </w:p>
          <w:p w14:paraId="7A7F5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推广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服务中心（盖章）</w:t>
            </w:r>
          </w:p>
        </w:tc>
        <w:tc>
          <w:tcPr>
            <w:tcW w:w="4252" w:type="dxa"/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EE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填表日期：</w:t>
            </w:r>
          </w:p>
        </w:tc>
      </w:tr>
    </w:tbl>
    <w:p w14:paraId="367AD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95CE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sectPr>
      <w:pgSz w:w="11906" w:h="16838"/>
      <w:pgMar w:top="1361" w:right="1474" w:bottom="1134" w:left="1474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CBAB04-05BD-47B9-B533-C967051EC3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F6FA001-C60D-4B0E-B58B-B3CAFF4CF81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71761C9-5A7E-4E22-BC6F-48B033D2BD1D}"/>
  </w:font>
  <w:font w:name="仿宋_GB2312">
    <w:altName w:val="仿宋_GB2312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4DBE5D7-6F69-4572-80E0-1D86505B12E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3516F7"/>
    <w:rsid w:val="26CA4D90"/>
    <w:rsid w:val="483516F7"/>
    <w:rsid w:val="4CB737F6"/>
    <w:rsid w:val="63E02765"/>
    <w:rsid w:val="75ED7F88"/>
    <w:rsid w:val="7621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912df191-964a-4a46-8649-8d0b6e78c5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1760</Words>
  <Characters>1811</Characters>
  <Lines>0</Lines>
  <Paragraphs>0</Paragraphs>
  <TotalTime>33</TotalTime>
  <ScaleCrop>false</ScaleCrop>
  <LinksUpToDate>false</LinksUpToDate>
  <CharactersWithSpaces>2018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2026-08-05T08:22:00Z</dcterms:created>
  <dc:creator>王小跳跳smile</dc:creator>
  <cp:lastModifiedBy>王小跳跳smile</cp:lastModifiedBy>
  <dcterms:modified xsi:type="dcterms:W3CDTF">2026-08-06T10:58:05Z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2AA7AA08C9AD4E32A276D7272ACC0F4A_11</vt:lpwstr>
  </property>
  <property fmtid="{D5CDD505-2E9C-101B-9397-08002B2CF9AE}" pid="4" name="KSOTemplateDocerSaveRecord">
    <vt:lpwstr>eyJoZGlkIjoiNTE3ZjYwNGU5MTFmYTZjZTlkMzAwNDI4MjY0ZjA1ZjMiLCJ1c2VySWQiOiIxODkwODU3MyJ9</vt:lpwstr>
  </property>
</Properties>
</file>